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23" w:rsidRDefault="005B18F6" w:rsidP="005B18F6">
      <w:r>
        <w:rPr>
          <w:rFonts w:hint="eastAsia"/>
        </w:rPr>
        <w:t>附件</w:t>
      </w:r>
      <w:r>
        <w:rPr>
          <w:rFonts w:hint="eastAsia"/>
        </w:rPr>
        <w:t>5</w:t>
      </w:r>
      <w:r w:rsidR="002174D4">
        <w:rPr>
          <w:rFonts w:hint="eastAsia"/>
        </w:rPr>
        <w:t>：</w:t>
      </w:r>
      <w:r w:rsidR="00F574AE">
        <w:rPr>
          <w:rFonts w:hint="eastAsia"/>
        </w:rPr>
        <w:t>预算绩效目标管理流程图</w:t>
      </w:r>
    </w:p>
    <w:p w:rsidR="00416523" w:rsidRDefault="00416523"/>
    <w:p w:rsidR="00827998" w:rsidRDefault="00827998"/>
    <w:p w:rsidR="00827998" w:rsidRPr="00F574AE" w:rsidRDefault="00827998"/>
    <w:p w:rsidR="00416523" w:rsidRDefault="00850E5D">
      <w:r>
        <w:rPr>
          <w:noProof/>
        </w:rPr>
        <w:pict>
          <v:group id="_x0000_s1128" style="position:absolute;left:0;text-align:left;margin-left:65.95pt;margin-top:-.3pt;width:335.2pt;height:486.2pt;z-index:251808768" coordorigin="2399,4188" coordsize="6704,9724"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110" type="#_x0000_t4" style="position:absolute;left:3653;top:9670;width:3032;height:703" o:regroupid="10">
              <v:textbox style="mso-next-textbox:#_x0000_s1110">
                <w:txbxContent>
                  <w:p w:rsidR="00F574AE" w:rsidRDefault="003C22F1" w:rsidP="00827998">
                    <w:pPr>
                      <w:jc w:val="center"/>
                    </w:pPr>
                    <w:r>
                      <w:rPr>
                        <w:rFonts w:hint="eastAsia"/>
                      </w:rPr>
                      <w:t>上级审核</w:t>
                    </w:r>
                  </w:p>
                </w:txbxContent>
              </v:textbox>
            </v:shape>
            <v:group id="_x0000_s1127" style="position:absolute;left:2399;top:4188;width:6704;height:9724" coordorigin="2399,4188" coordsize="6704,9724">
              <v:rect id="_x0000_s1091" style="position:absolute;left:7690;top:7540;width:1413;height:500" o:regroupid="7" filled="f" strokecolor="white [3212]">
                <v:textbox style="mso-next-textbox:#_x0000_s1091">
                  <w:txbxContent>
                    <w:p w:rsidR="00F574AE" w:rsidRDefault="00F574AE" w:rsidP="00F574AE">
                      <w:r>
                        <w:rPr>
                          <w:rFonts w:hint="eastAsia"/>
                        </w:rPr>
                        <w:t>未通过</w:t>
                      </w:r>
                    </w:p>
                  </w:txbxContent>
                </v:textbox>
              </v:rect>
              <v:rect id="_x0000_s1092" style="position:absolute;left:7637;top:9530;width:1413;height:500" o:regroupid="7" filled="f" strokecolor="white [3212]">
                <v:textbox style="mso-next-textbox:#_x0000_s1092">
                  <w:txbxContent>
                    <w:p w:rsidR="00F574AE" w:rsidRDefault="00F574AE" w:rsidP="00F574AE">
                      <w:r>
                        <w:rPr>
                          <w:rFonts w:hint="eastAsia"/>
                        </w:rPr>
                        <w:t>未通过</w:t>
                      </w:r>
                    </w:p>
                  </w:txbxContent>
                </v:textbox>
              </v:rect>
              <v:group id="_x0000_s1126" style="position:absolute;left:2399;top:4188;width:6331;height:9724" coordorigin="2399,4188" coordsize="6331,9724">
                <v:group id="_x0000_s1125" style="position:absolute;left:6633;top:7104;width:2097;height:2926" coordorigin="6633,7104" coordsize="2097,2926"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_x0000_s1088" type="#_x0000_t34" style="position:absolute;left:6633;top:7105;width:2097;height:935;flip:y" o:connectortype="elbow" o:regroupid="6" adj="22022,188394,-72546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90" type="#_x0000_t32" style="position:absolute;left:7923;top:7104;width:806;height:1;flip:x" o:connectortype="straight" o:regroupid="7">
                    <v:stroke endarrow="block"/>
                  </v:shape>
                  <v:shape id="_x0000_s1093" type="#_x0000_t34" style="position:absolute;left:6675;top:8040;width:2045;height:1990;flip:y" o:connectortype="elbow" o:regroupid="7" adj="22096,108868,-70609"/>
                </v:group>
                <v:group id="_x0000_s1120" style="position:absolute;left:2421;top:10373;width:5508;height:3539" coordorigin="2690,9411" coordsize="5508,3539">
                  <v:shape id="_x0000_s1094" type="#_x0000_t32" style="position:absolute;left:5444;top:12101;width:0;height:361" o:connectortype="straight" o:regroupid="7">
                    <v:stroke endarrow="block"/>
                  </v:shape>
                  <v:shape id="_x0000_s1102" type="#_x0000_t32" style="position:absolute;left:5444;top:9411;width:0;height:361" o:connectortype="straight" o:regroupid="7">
                    <v:stroke endarrow="block"/>
                  </v:shape>
                  <v:shape id="_x0000_s1103" type="#_x0000_t32" style="position:absolute;left:5444;top:10307;width:0;height:361" o:connectortype="straight" o:regroupid="7">
                    <v:stroke endarrow="block"/>
                  </v:shape>
                  <v:shape id="_x0000_s1104" type="#_x0000_t32" style="position:absolute;left:5444;top:11204;width:0;height:361" o:connectortype="straight" o:regroupid="7">
                    <v:stroke endarrow="block"/>
                  </v:shape>
                  <v:rect id="_x0000_s1111" style="position:absolute;left:2690;top:9789;width:5508;height:500" o:regroupid="7">
                    <v:textbox style="mso-next-textbox:#_x0000_s1111">
                      <w:txbxContent>
                        <w:p w:rsidR="00F574AE" w:rsidRDefault="00984365" w:rsidP="0098436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部门（单位）根据批复的预算</w:t>
                          </w:r>
                          <w:r w:rsidR="003C22F1">
                            <w:rPr>
                              <w:rFonts w:hint="eastAsia"/>
                            </w:rPr>
                            <w:t>绩效</w:t>
                          </w:r>
                          <w:r>
                            <w:rPr>
                              <w:rFonts w:hint="eastAsia"/>
                            </w:rPr>
                            <w:t>目标执行预算</w:t>
                          </w:r>
                        </w:p>
                      </w:txbxContent>
                    </v:textbox>
                  </v:rect>
                  <v:rect id="_x0000_s1113" style="position:absolute;left:2690;top:10686;width:5508;height:500" o:regroupid="7">
                    <v:textbox style="mso-next-textbox:#_x0000_s1113">
                      <w:txbxContent>
                        <w:p w:rsidR="00F574AE" w:rsidRDefault="00973609" w:rsidP="00F574A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部门（单位）、财务处开展绩效监控</w:t>
                          </w:r>
                        </w:p>
                      </w:txbxContent>
                    </v:textbox>
                  </v:rect>
                  <v:rect id="_x0000_s1114" style="position:absolute;left:2690;top:11583;width:5508;height:500" o:regroupid="7">
                    <v:textbox style="mso-next-textbox:#_x0000_s1114">
                      <w:txbxContent>
                        <w:p w:rsidR="00F574AE" w:rsidRPr="00973609" w:rsidRDefault="00973609" w:rsidP="005B18F6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部门（单位）绩效自评</w:t>
                          </w:r>
                        </w:p>
                      </w:txbxContent>
                    </v:textbox>
                  </v:rect>
                  <v:rect id="_x0000_s1115" style="position:absolute;left:2690;top:12480;width:5508;height:470" o:regroupid="7">
                    <v:textbox style="mso-next-textbox:#_x0000_s1115">
                      <w:txbxContent>
                        <w:p w:rsidR="00F574AE" w:rsidRDefault="00827998" w:rsidP="00F574A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部门、财务处开展</w:t>
                          </w:r>
                          <w:r w:rsidR="00973609">
                            <w:rPr>
                              <w:rFonts w:hint="eastAsia"/>
                            </w:rPr>
                            <w:t>绩效评价</w:t>
                          </w:r>
                        </w:p>
                      </w:txbxContent>
                    </v:textbox>
                  </v:rect>
                </v:group>
                <v:group id="_x0000_s1123" style="position:absolute;left:2399;top:4188;width:5541;height:3490" coordorigin="2759,4403" coordsize="5541,3490">
                  <v:shape id="_x0000_s1097" type="#_x0000_t32" style="position:absolute;left:5530;top:4909;width:0;height:361" o:connectortype="straight" o:regroupid="8">
                    <v:stroke endarrow="block"/>
                  </v:shape>
                  <v:shape id="_x0000_s1098" type="#_x0000_t32" style="position:absolute;left:5530;top:5783;width:0;height:361" o:connectortype="straight" o:regroupid="8">
                    <v:stroke endarrow="block"/>
                  </v:shape>
                  <v:shape id="_x0000_s1099" type="#_x0000_t32" style="position:absolute;left:5530;top:6657;width:0;height:361" o:connectortype="straight" o:regroupid="8">
                    <v:stroke endarrow="block"/>
                  </v:shape>
                  <v:rect id="_x0000_s1105" style="position:absolute;left:2759;top:4403;width:5541;height:500" o:regroupid="8">
                    <v:textbox style="mso-next-textbox:#_x0000_s1105">
                      <w:txbxContent>
                        <w:p w:rsidR="00F574AE" w:rsidRDefault="00A24E69" w:rsidP="00F574A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布置</w:t>
                          </w:r>
                          <w:r w:rsidR="00967150">
                            <w:rPr>
                              <w:rFonts w:hint="eastAsia"/>
                            </w:rPr>
                            <w:t>中期</w:t>
                          </w:r>
                          <w:r>
                            <w:rPr>
                              <w:rFonts w:hint="eastAsia"/>
                            </w:rPr>
                            <w:t>支出规划</w:t>
                          </w:r>
                          <w:r w:rsidR="00827998">
                            <w:rPr>
                              <w:rFonts w:hint="eastAsia"/>
                            </w:rPr>
                            <w:t>和</w:t>
                          </w:r>
                          <w:r>
                            <w:rPr>
                              <w:rFonts w:hint="eastAsia"/>
                            </w:rPr>
                            <w:t>年度预算编制及绩效目标申报工作</w:t>
                          </w:r>
                        </w:p>
                      </w:txbxContent>
                    </v:textbox>
                  </v:rect>
                  <v:rect id="_x0000_s1106" style="position:absolute;left:2776;top:5277;width:5508;height:500" o:regroupid="8">
                    <v:textbox style="mso-next-textbox:#_x0000_s1106">
                      <w:txbxContent>
                        <w:p w:rsidR="00F574AE" w:rsidRDefault="00A24E69" w:rsidP="00F574A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部门（单位）设定</w:t>
                          </w:r>
                          <w:r w:rsidR="00176C2F">
                            <w:rPr>
                              <w:rFonts w:hint="eastAsia"/>
                            </w:rPr>
                            <w:t>绩效</w:t>
                          </w:r>
                          <w:r>
                            <w:rPr>
                              <w:rFonts w:hint="eastAsia"/>
                            </w:rPr>
                            <w:t>目标</w:t>
                          </w:r>
                        </w:p>
                      </w:txbxContent>
                    </v:textbox>
                  </v:rect>
                  <v:rect id="_x0000_s1107" style="position:absolute;left:2776;top:6151;width:5508;height:500" o:regroupid="8">
                    <v:textbox style="mso-next-textbox:#_x0000_s1107">
                      <w:txbxContent>
                        <w:p w:rsidR="00F574AE" w:rsidRDefault="00A24E69" w:rsidP="00F574A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部门审核</w:t>
                          </w:r>
                        </w:p>
                      </w:txbxContent>
                    </v:textbox>
                  </v:rect>
                  <v:rect id="_x0000_s1108" style="position:absolute;left:2775;top:7025;width:5508;height:500" o:regroupid="9">
                    <v:textbox style="mso-next-textbox:#_x0000_s1108">
                      <w:txbxContent>
                        <w:p w:rsidR="00F574AE" w:rsidRPr="00A24E69" w:rsidRDefault="003C22F1" w:rsidP="003C22F1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学校</w:t>
                          </w:r>
                          <w:r w:rsidR="00A24E69">
                            <w:rPr>
                              <w:rFonts w:hint="eastAsia"/>
                            </w:rPr>
                            <w:t>审核或</w:t>
                          </w:r>
                          <w:r w:rsidR="00984365">
                            <w:rPr>
                              <w:rFonts w:hint="eastAsia"/>
                            </w:rPr>
                            <w:t>第三方</w:t>
                          </w:r>
                          <w:r w:rsidR="00A24E69">
                            <w:rPr>
                              <w:rFonts w:hint="eastAsia"/>
                            </w:rPr>
                            <w:t>审核</w:t>
                          </w:r>
                          <w:r w:rsidR="00967150">
                            <w:rPr>
                              <w:rFonts w:hint="eastAsia"/>
                            </w:rPr>
                            <w:t>，部门（单位）修改</w:t>
                          </w:r>
                        </w:p>
                      </w:txbxContent>
                    </v:textbox>
                  </v:rect>
                  <v:shape id="_x0000_s1100" type="#_x0000_t32" style="position:absolute;left:5530;top:7532;width:0;height:361" o:connectortype="straight" o:regroupid="10">
                    <v:stroke endarrow="block"/>
                  </v:shape>
                </v:group>
                <v:group id="_x0000_s1124" style="position:absolute;left:2421;top:7678;width:5508;height:1972" coordorigin="2421,7678" coordsize="5508,1972">
                  <v:shape id="_x0000_s1101" type="#_x0000_t32" style="position:absolute;left:5175;top:8396;width:0;height:361" o:connectortype="straight" o:regroupid="10">
                    <v:stroke endarrow="block"/>
                  </v:shape>
                  <v:rect id="_x0000_s1109" style="position:absolute;left:2421;top:8773;width:5508;height:500" o:regroupid="10">
                    <v:textbox style="mso-next-textbox:#_x0000_s1109">
                      <w:txbxContent>
                        <w:p w:rsidR="00F574AE" w:rsidRPr="00A24E69" w:rsidRDefault="003C22F1" w:rsidP="003C22F1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学校审批通过后上报</w:t>
                          </w:r>
                        </w:p>
                      </w:txbxContent>
                    </v:textbox>
                  </v:rect>
                  <v:shape id="_x0000_s1112" type="#_x0000_t4" style="position:absolute;left:3659;top:7678;width:3032;height:703" o:regroupid="10">
                    <v:textbox style="mso-next-textbox:#_x0000_s1112">
                      <w:txbxContent>
                        <w:p w:rsidR="00F574AE" w:rsidRPr="00984365" w:rsidRDefault="00967150" w:rsidP="00967150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审核</w:t>
                          </w:r>
                        </w:p>
                      </w:txbxContent>
                    </v:textbox>
                  </v:shape>
                  <v:shape id="_x0000_s1121" type="#_x0000_t32" style="position:absolute;left:5175;top:9289;width:0;height:361" o:connectortype="straight" o:regroupid="10">
                    <v:stroke endarrow="block"/>
                  </v:shape>
                </v:group>
              </v:group>
            </v:group>
          </v:group>
        </w:pict>
      </w:r>
    </w:p>
    <w:p w:rsidR="00416523" w:rsidRDefault="00416523"/>
    <w:p w:rsidR="00416523" w:rsidRDefault="00416523"/>
    <w:p w:rsidR="00416523" w:rsidRDefault="00416523"/>
    <w:p w:rsidR="00416523" w:rsidRDefault="00416523"/>
    <w:p w:rsidR="00416523" w:rsidRDefault="00416523"/>
    <w:p w:rsidR="00416523" w:rsidRDefault="00416523"/>
    <w:p w:rsidR="00416523" w:rsidRDefault="00416523"/>
    <w:p w:rsidR="00416523" w:rsidRDefault="00416523"/>
    <w:p w:rsidR="009958F9" w:rsidRDefault="009958F9"/>
    <w:p w:rsidR="009958F9" w:rsidRDefault="009958F9"/>
    <w:p w:rsidR="009958F9" w:rsidRDefault="009958F9"/>
    <w:p w:rsidR="009958F9" w:rsidRDefault="009958F9"/>
    <w:p w:rsidR="009958F9" w:rsidRDefault="009958F9"/>
    <w:p w:rsidR="009958F9" w:rsidRDefault="009958F9"/>
    <w:p w:rsidR="009958F9" w:rsidRDefault="009958F9"/>
    <w:p w:rsidR="009958F9" w:rsidRDefault="009958F9"/>
    <w:p w:rsidR="009958F9" w:rsidRDefault="009958F9"/>
    <w:p w:rsidR="009958F9" w:rsidRDefault="009958F9"/>
    <w:p w:rsidR="009958F9" w:rsidRDefault="009958F9"/>
    <w:p w:rsidR="009958F9" w:rsidRDefault="009958F9"/>
    <w:p w:rsidR="009958F9" w:rsidRDefault="009958F9"/>
    <w:p w:rsidR="009958F9" w:rsidRDefault="009958F9"/>
    <w:p w:rsidR="009958F9" w:rsidRDefault="009958F9"/>
    <w:p w:rsidR="009958F9" w:rsidRDefault="009958F9"/>
    <w:p w:rsidR="009958F9" w:rsidRDefault="009958F9"/>
    <w:p w:rsidR="009958F9" w:rsidRDefault="009958F9"/>
    <w:p w:rsidR="009958F9" w:rsidRDefault="009958F9"/>
    <w:p w:rsidR="009958F9" w:rsidRDefault="009958F9"/>
    <w:p w:rsidR="009958F9" w:rsidRDefault="009958F9"/>
    <w:p w:rsidR="009958F9" w:rsidRDefault="009958F9"/>
    <w:p w:rsidR="009958F9" w:rsidRDefault="009958F9"/>
    <w:p w:rsidR="009958F9" w:rsidRDefault="009958F9"/>
    <w:p w:rsidR="009958F9" w:rsidRDefault="009958F9"/>
    <w:p w:rsidR="009958F9" w:rsidRDefault="009958F9"/>
    <w:sectPr w:rsidR="009958F9" w:rsidSect="00DE44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FD1" w:rsidRDefault="009E5FD1" w:rsidP="00B61A25">
      <w:r>
        <w:separator/>
      </w:r>
    </w:p>
  </w:endnote>
  <w:endnote w:type="continuationSeparator" w:id="1">
    <w:p w:rsidR="009E5FD1" w:rsidRDefault="009E5FD1" w:rsidP="00B61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FD1" w:rsidRDefault="009E5FD1" w:rsidP="00B61A25">
      <w:r>
        <w:separator/>
      </w:r>
    </w:p>
  </w:footnote>
  <w:footnote w:type="continuationSeparator" w:id="1">
    <w:p w:rsidR="009E5FD1" w:rsidRDefault="009E5FD1" w:rsidP="00B61A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18BC"/>
    <w:rsid w:val="00056B94"/>
    <w:rsid w:val="00097F9A"/>
    <w:rsid w:val="00104037"/>
    <w:rsid w:val="00160FE6"/>
    <w:rsid w:val="00176C2F"/>
    <w:rsid w:val="001A62C3"/>
    <w:rsid w:val="001E5265"/>
    <w:rsid w:val="002174D4"/>
    <w:rsid w:val="00242212"/>
    <w:rsid w:val="00284695"/>
    <w:rsid w:val="003600E6"/>
    <w:rsid w:val="003871C3"/>
    <w:rsid w:val="003C22F1"/>
    <w:rsid w:val="003C3409"/>
    <w:rsid w:val="003C4F66"/>
    <w:rsid w:val="00416523"/>
    <w:rsid w:val="004930A6"/>
    <w:rsid w:val="004B0A8E"/>
    <w:rsid w:val="005318BC"/>
    <w:rsid w:val="00561B58"/>
    <w:rsid w:val="005B18F6"/>
    <w:rsid w:val="005D1E9E"/>
    <w:rsid w:val="005E57DC"/>
    <w:rsid w:val="005E63D6"/>
    <w:rsid w:val="005F6A16"/>
    <w:rsid w:val="006A4AD3"/>
    <w:rsid w:val="00751A07"/>
    <w:rsid w:val="007B7D00"/>
    <w:rsid w:val="007E0C78"/>
    <w:rsid w:val="00827998"/>
    <w:rsid w:val="00850E5D"/>
    <w:rsid w:val="008851CD"/>
    <w:rsid w:val="008D4520"/>
    <w:rsid w:val="00967150"/>
    <w:rsid w:val="00973609"/>
    <w:rsid w:val="00984365"/>
    <w:rsid w:val="00986B9C"/>
    <w:rsid w:val="009958F9"/>
    <w:rsid w:val="009E5FD1"/>
    <w:rsid w:val="00A24E69"/>
    <w:rsid w:val="00B50067"/>
    <w:rsid w:val="00B61A25"/>
    <w:rsid w:val="00BF19AE"/>
    <w:rsid w:val="00CB0534"/>
    <w:rsid w:val="00D265F5"/>
    <w:rsid w:val="00D86664"/>
    <w:rsid w:val="00D935CF"/>
    <w:rsid w:val="00D95761"/>
    <w:rsid w:val="00DA0E23"/>
    <w:rsid w:val="00DC4348"/>
    <w:rsid w:val="00DE4463"/>
    <w:rsid w:val="00E840D3"/>
    <w:rsid w:val="00F5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fillcolor="none"/>
    </o:shapedefaults>
    <o:shapelayout v:ext="edit">
      <o:idmap v:ext="edit" data="1"/>
      <o:rules v:ext="edit">
        <o:r id="V:Rule29" type="connector" idref="#_x0000_s1094"/>
        <o:r id="V:Rule33" type="connector" idref="#_x0000_s1099"/>
        <o:r id="V:Rule34" type="connector" idref="#_x0000_s1097"/>
        <o:r id="V:Rule35" type="connector" idref="#_x0000_s1121"/>
        <o:r id="V:Rule38" type="connector" idref="#_x0000_s1103"/>
        <o:r id="V:Rule39" type="connector" idref="#_x0000_s1093"/>
        <o:r id="V:Rule41" type="connector" idref="#_x0000_s1104"/>
        <o:r id="V:Rule43" type="connector" idref="#_x0000_s1088"/>
        <o:r id="V:Rule44" type="connector" idref="#_x0000_s1098"/>
        <o:r id="V:Rule46" type="connector" idref="#_x0000_s1100"/>
        <o:r id="V:Rule50" type="connector" idref="#_x0000_s1101"/>
        <o:r id="V:Rule53" type="connector" idref="#_x0000_s1090"/>
        <o:r id="V:Rule54" type="connector" idref="#_x0000_s1102"/>
      </o:rules>
      <o:regrouptable v:ext="edit">
        <o:entry new="1" old="0"/>
        <o:entry new="2" old="1"/>
        <o:entry new="3" old="2"/>
        <o:entry new="4" old="3"/>
        <o:entry new="5" old="0"/>
        <o:entry new="6" old="0"/>
        <o:entry new="7" old="6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463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958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1A25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1A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1A25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1A2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958F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Document Map"/>
    <w:basedOn w:val="a"/>
    <w:link w:val="Char1"/>
    <w:uiPriority w:val="99"/>
    <w:semiHidden/>
    <w:unhideWhenUsed/>
    <w:rsid w:val="00A24E69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A24E69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42828-E41E-4115-A16D-AE12374E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</Words>
  <Characters>47</Characters>
  <Application>Microsoft Office Word</Application>
  <DocSecurity>0</DocSecurity>
  <Lines>1</Lines>
  <Paragraphs>1</Paragraphs>
  <ScaleCrop>false</ScaleCrop>
  <Company>Sky123.Org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宋启峰</cp:lastModifiedBy>
  <cp:revision>11</cp:revision>
  <cp:lastPrinted>2016-03-17T06:55:00Z</cp:lastPrinted>
  <dcterms:created xsi:type="dcterms:W3CDTF">2016-03-17T07:38:00Z</dcterms:created>
  <dcterms:modified xsi:type="dcterms:W3CDTF">2016-03-18T02:42:00Z</dcterms:modified>
</cp:coreProperties>
</file>